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FBD" w:rsidRDefault="00AB6FBD" w:rsidP="00AB6FBD">
      <w:pPr>
        <w:jc w:val="center"/>
        <w:rPr>
          <w:b/>
          <w:sz w:val="32"/>
          <w:szCs w:val="32"/>
          <w:lang w:val="tt-RU"/>
        </w:rPr>
      </w:pPr>
      <w:r>
        <w:rPr>
          <w:b/>
          <w:sz w:val="32"/>
          <w:szCs w:val="32"/>
          <w:lang w:val="tt-RU"/>
        </w:rPr>
        <w:t>Тел –иҗтимагый күренеш</w:t>
      </w:r>
    </w:p>
    <w:p w:rsidR="00AB6FBD" w:rsidRDefault="00AB6FBD" w:rsidP="00AB6FBD">
      <w:pPr>
        <w:jc w:val="both"/>
        <w:rPr>
          <w:b/>
          <w:sz w:val="32"/>
          <w:szCs w:val="32"/>
          <w:lang w:val="tt-RU"/>
        </w:rPr>
      </w:pPr>
      <w:r>
        <w:rPr>
          <w:b/>
          <w:sz w:val="32"/>
          <w:szCs w:val="32"/>
          <w:lang w:val="tt-RU"/>
        </w:rPr>
        <w:t xml:space="preserve"> </w:t>
      </w:r>
    </w:p>
    <w:p w:rsidR="00AB6FBD" w:rsidRDefault="00AB6FBD" w:rsidP="00AB6FBD">
      <w:pPr>
        <w:jc w:val="both"/>
        <w:rPr>
          <w:sz w:val="32"/>
          <w:szCs w:val="32"/>
          <w:lang w:val="tt-RU"/>
        </w:rPr>
      </w:pPr>
      <w:r>
        <w:rPr>
          <w:b/>
          <w:sz w:val="32"/>
          <w:szCs w:val="32"/>
          <w:lang w:val="tt-RU"/>
        </w:rPr>
        <w:t xml:space="preserve">  “Тел”- </w:t>
      </w:r>
      <w:r>
        <w:rPr>
          <w:sz w:val="32"/>
          <w:szCs w:val="32"/>
          <w:lang w:val="tt-RU"/>
        </w:rPr>
        <w:t>төшенчәсенең безнен анда мәктәптән үк сеңеп калган билгеләмәсе –тел аралашу чарасы. “Тел- иҗтимагый күренеш” Гомумән, бу билгеләмә фәнни фикерләвебездә дә көнкүреш аңыбызда да үзенә бер хакыйкатькә, оксиомага әверелгән. Бу хакта чикләнү бәхәсләшүләр бөтенләй булмаска тиештер кебек тоела. Чөнки ул ышанычлы, саллы нигезгә таянып береккән.</w:t>
      </w:r>
    </w:p>
    <w:p w:rsidR="00AB6FBD" w:rsidRDefault="00AB6FBD" w:rsidP="00AB6FBD">
      <w:pPr>
        <w:jc w:val="both"/>
        <w:rPr>
          <w:sz w:val="32"/>
          <w:szCs w:val="32"/>
          <w:lang w:val="tt-RU"/>
        </w:rPr>
      </w:pPr>
      <w:r>
        <w:rPr>
          <w:sz w:val="32"/>
          <w:szCs w:val="32"/>
          <w:lang w:val="tt-RU"/>
        </w:rPr>
        <w:t xml:space="preserve">     Галимнәребезнең фикере: “Бер халыкның ана теле шул тарихның бөтен тарихы, бөтен тормышы, аңа һәм дөньяга карашы белән бик нык бәйләнгән” Тел мәсьәләсе һәрвакыт иҗтимагый проблемаларның берсе булып килде”</w:t>
      </w:r>
    </w:p>
    <w:p w:rsidR="00AB6FBD" w:rsidRDefault="00AB6FBD" w:rsidP="00AB6FBD">
      <w:pPr>
        <w:jc w:val="both"/>
        <w:rPr>
          <w:sz w:val="32"/>
          <w:szCs w:val="32"/>
          <w:lang w:val="tt-RU"/>
        </w:rPr>
      </w:pPr>
      <w:r>
        <w:rPr>
          <w:sz w:val="32"/>
          <w:szCs w:val="32"/>
          <w:lang w:val="tt-RU"/>
        </w:rPr>
        <w:t xml:space="preserve">     Фәндә бүген телгә карата төрледән-төрле шул җөмләдән әлеге оксиомага туры килеп бетмәгән билгеләмәләрдә очрый. Хәер күпчелеге электән мәълүм. Менә кайберләре генә”Тел- уйлану коралы” яисә “Тел- уйлану мәйданы”, “Тел- зиһен хәзинәсе” “Тел- ул барлыкка китерүнең нәтиҗәсе түгел, ә тудыру процесы” “Тел-җан яшәешенең йорты” “Тел- эшчәнлек ул” “Тел- ул һәркемнең үзе белән бергә үсеп, бергә яши торган аерылмас бер сыйфат”</w:t>
      </w:r>
    </w:p>
    <w:p w:rsidR="00AB6FBD" w:rsidRDefault="00AB6FBD" w:rsidP="00AB6FBD">
      <w:pPr>
        <w:jc w:val="both"/>
        <w:rPr>
          <w:sz w:val="32"/>
          <w:szCs w:val="32"/>
          <w:lang w:val="tt-RU"/>
        </w:rPr>
      </w:pPr>
      <w:r>
        <w:rPr>
          <w:sz w:val="32"/>
          <w:szCs w:val="32"/>
          <w:lang w:val="tt-RU"/>
        </w:rPr>
        <w:t xml:space="preserve">     Төптәнрәк уйлап, эзлекле анализламасаң, бу билгеләмәләрнең берсе дә телнең аралашу чарасы,ягъни иҗтимагый күренеш булуын берничектә инкар итми. Шул ку вакытта алардагы фикер ачышы телне аерым шәхес белән генә чикләп, хәтта аңардан да аерып алып, йомык бер катып калган махсус система итеп карарга, шуның белән аның иҗтимагыйлыгын инкарь итәргә юл калдыра.</w:t>
      </w:r>
    </w:p>
    <w:p w:rsidR="00AB6FBD" w:rsidRDefault="00AB6FBD" w:rsidP="00AB6FBD">
      <w:pPr>
        <w:jc w:val="both"/>
        <w:rPr>
          <w:sz w:val="32"/>
          <w:szCs w:val="32"/>
          <w:lang w:val="tt-RU"/>
        </w:rPr>
      </w:pPr>
      <w:r>
        <w:rPr>
          <w:sz w:val="32"/>
          <w:szCs w:val="32"/>
          <w:lang w:val="tt-RU"/>
        </w:rPr>
        <w:t xml:space="preserve">     Иҗтимагыйлык бүген ана телебезнең төп сыйфатымы соң? Иҗтимагыйлык төшенчәсен бер генә “чырайлы” катып калган, үзгәрмәс нәрсә дип түгел, ә тормышка төрле кырлары булган диахроник һәм синхроник яссылыкларда микдар ягыннан да,сыйфат ягыннан да үзгәрә торган хәрәкәттәге, үсештәге күренеш итеп күзалларга күнегергә кирәктер. Гаиләдә генә кулланучы телнең иҗтимагыйлыгы бер, дәүләт теле булып хезмәт итүче телнеке, икенче җәмгыятьнең аерыч өлкә даирәләрендә генә урын алганы, өченчесе сыйфатта гына.</w:t>
      </w:r>
    </w:p>
    <w:p w:rsidR="00AB6FBD" w:rsidRDefault="00AB6FBD" w:rsidP="00AB6FBD">
      <w:pPr>
        <w:jc w:val="both"/>
        <w:rPr>
          <w:sz w:val="32"/>
          <w:szCs w:val="32"/>
          <w:lang w:val="tt-RU"/>
        </w:rPr>
      </w:pPr>
      <w:r>
        <w:rPr>
          <w:sz w:val="32"/>
          <w:szCs w:val="32"/>
          <w:lang w:val="tt-RU"/>
        </w:rPr>
        <w:t xml:space="preserve">     Телләрнең иҗтимагыйлык асылы төгәлерәк ачыкларга теләү ихтыяҗының нәкъ менә татар теленең иҗтимагыйлыгы чын-чынлап тормышта чагыла башлады. Бу беренче чиратта татар теленең рәсми рәвештә дәүләт теле дип игълан ителүе белән бәйле. Ул инде телнең иҗтимагыйлыгының югары дәрәҗәсе. Иң әһәмиятлесе </w:t>
      </w:r>
      <w:r>
        <w:rPr>
          <w:sz w:val="32"/>
          <w:szCs w:val="32"/>
          <w:lang w:val="tt-RU"/>
        </w:rPr>
        <w:lastRenderedPageBreak/>
        <w:t>шунда ки,бу хәл үзе үк телнең иҗтимагыйлыгы турында эзләнү, фәнни фикер алышу, уйлану нәтиҗәләр ясау өчен ихтыяҗ тудыру.Ә тел мәсьәләләренә ихтыяҗ туу ул инде искәртеп киткәнебезчә үзе үк телнең иҗтимагыйлыгы турында сөйли.</w:t>
      </w:r>
    </w:p>
    <w:p w:rsidR="00AB6FBD" w:rsidRDefault="00AB6FBD" w:rsidP="00AB6FBD">
      <w:pPr>
        <w:jc w:val="both"/>
        <w:rPr>
          <w:sz w:val="32"/>
          <w:szCs w:val="32"/>
          <w:lang w:val="tt-RU"/>
        </w:rPr>
      </w:pPr>
      <w:r>
        <w:rPr>
          <w:sz w:val="32"/>
          <w:szCs w:val="32"/>
          <w:lang w:val="tt-RU"/>
        </w:rPr>
        <w:t xml:space="preserve">     Тел халәтен урап алган гомуми томаннан аның төзелешен аерып чыгарып, катгый бер система итеп өйрәнә башлаган галимнәргә,иң әвәле зур рәхмәт.Телнең гомуми табигатен, беренче нәүбәттән сөйләмне, телнең хәрәкәттәге, кулланыштагы хәлен, ниһаятҗ дөрес төшенү өчен иң башта структурасын аерып алып, аны йомык бербөтен итеп күзаллау кирәк. “Тел куллану эшчәнлегенең төрледән-төрле күренешләре арасыннан аның төзелешенә беренче урынны биреп, без моңарчы бернинди кысаларга да сыйдырып булмаган өлкәгә табигый бер тәртип кертәбез” – ди Соссюр.Сөйләмне төпле өйрәнергә кирәк, ә моның өчен аның төп законнарын һәм үзләштерер өчен иң беренче чиратта телне,аеруча аның структур төзелешен җентекләп белергә, шулай итеп сөйләмнең дә эченә үтеп керергә мөмкин булыр.Телнең иҗтимагыйлык сыйфаты икенче баскычта турыдан- туры чагыла. Бу –сөйләм баскычы. Сөйләм- аралашу нәтиҗәсе. “Аралашу” һәм “Иҗтимагый” синоним диярлек. Сөйләм аерым бер шәхеснең конкрет максат тәэсирендә туган фикернең икенче бер шәхескә юнәлтеп конкрет урынга, вакытка һәм башка шартларга бәйле рәвештә. нигездә тел ярдәмендә оешуы һәм тел яки бу реаль формага кереп адресатка җиткерү һәм кабул итү системасы.</w:t>
      </w:r>
    </w:p>
    <w:p w:rsidR="00AB6FBD" w:rsidRDefault="00AB6FBD" w:rsidP="00AB6FBD">
      <w:pPr>
        <w:jc w:val="both"/>
        <w:rPr>
          <w:sz w:val="32"/>
          <w:szCs w:val="32"/>
          <w:lang w:val="tt-RU"/>
        </w:rPr>
      </w:pPr>
      <w:r>
        <w:rPr>
          <w:sz w:val="32"/>
          <w:szCs w:val="32"/>
          <w:lang w:val="tt-RU"/>
        </w:rPr>
        <w:t xml:space="preserve">    Сөйләмнең фәнни юнәлештә тирән, эзлекле өйрәнелүе ул телнең иҗтимагыйлык сыйфатын, социаль дәрәҗәсен өйрәнү нәтиҗәләрен гамәлгә кертү өчен дә ышанычлы нигез дияргә була.</w:t>
      </w:r>
    </w:p>
    <w:p w:rsidR="00AB6FBD" w:rsidRDefault="00AB6FBD" w:rsidP="00AB6FBD">
      <w:pPr>
        <w:jc w:val="both"/>
        <w:rPr>
          <w:sz w:val="32"/>
          <w:szCs w:val="32"/>
          <w:lang w:val="tt-RU"/>
        </w:rPr>
      </w:pPr>
      <w:r>
        <w:rPr>
          <w:sz w:val="32"/>
          <w:szCs w:val="32"/>
          <w:lang w:val="tt-RU"/>
        </w:rPr>
        <w:t xml:space="preserve">    Сөйләмне өйрәтү кыйбласы тоткан фәнни юнәлешләрнең исем- атамаларына гына игтибар итегез.”Телнең- яшәү рәвеше” “Телнең –хәрәкәт формасы” “Тел яшәеше” “Социаль коммуникация” “Җәмгыят һәм тел” Сөйләмдәге система ул гомумиләштергән шәхеснең телне куллану системасы.Шул ук вакытта ул да бөтенләй йомык була алмый. Чөнки шәхесне,хәлбүки ул җәмгыятьнең чагыштырмача аерым бер күзәнәге булса да аны гаилә- катлам –сыйныф= халык чылбырыннан аеру гайре табигый хәл булыр иде. Димәк тел дә шушы чылбырның һәркайсы үзгә буыннарның ихтыяҗын канәгатьләндерергә тиеш.</w:t>
      </w:r>
    </w:p>
    <w:p w:rsidR="00AB6FBD" w:rsidRDefault="00AB6FBD" w:rsidP="00AB6FBD">
      <w:pPr>
        <w:jc w:val="both"/>
        <w:rPr>
          <w:sz w:val="32"/>
          <w:szCs w:val="32"/>
          <w:lang w:val="tt-RU"/>
        </w:rPr>
      </w:pPr>
      <w:r>
        <w:rPr>
          <w:sz w:val="32"/>
          <w:szCs w:val="32"/>
          <w:lang w:val="tt-RU"/>
        </w:rPr>
        <w:t xml:space="preserve">     Телнең иҗтимагый күренеш буларак колачы, дәрәҗәсе аның җәмгыять тормышындагы куллану өлкә, даирә шартларына карап </w:t>
      </w:r>
      <w:r>
        <w:rPr>
          <w:sz w:val="32"/>
          <w:szCs w:val="32"/>
          <w:lang w:val="tt-RU"/>
        </w:rPr>
        <w:lastRenderedPageBreak/>
        <w:t>үзгәрә. Төрледән –төрле иҗтимагый күренешләр белән бәйләнешкә кереп, тел үзенең дә яңа төшенчә - категорияләрен барлыкка китерә.(Мәсәлән: Дәүләт теле)</w:t>
      </w:r>
    </w:p>
    <w:p w:rsidR="00AB6FBD" w:rsidRDefault="00AB6FBD" w:rsidP="00AB6FBD">
      <w:pPr>
        <w:jc w:val="both"/>
        <w:rPr>
          <w:sz w:val="32"/>
          <w:szCs w:val="32"/>
          <w:lang w:val="tt-RU"/>
        </w:rPr>
      </w:pPr>
    </w:p>
    <w:p w:rsidR="00AB6FBD" w:rsidRDefault="00AB6FBD" w:rsidP="00AB6FBD">
      <w:pPr>
        <w:jc w:val="both"/>
        <w:rPr>
          <w:sz w:val="32"/>
          <w:szCs w:val="32"/>
          <w:lang w:val="tt-RU"/>
        </w:rPr>
      </w:pPr>
    </w:p>
    <w:p w:rsidR="00AB6FBD" w:rsidRDefault="00AB6FBD" w:rsidP="00AB6FBD">
      <w:pPr>
        <w:jc w:val="both"/>
        <w:rPr>
          <w:sz w:val="32"/>
          <w:szCs w:val="32"/>
          <w:lang w:val="tt-RU"/>
        </w:rPr>
      </w:pPr>
    </w:p>
    <w:p w:rsidR="00AB6FBD" w:rsidRDefault="00AB6FBD" w:rsidP="00AB6FBD">
      <w:pPr>
        <w:jc w:val="both"/>
        <w:rPr>
          <w:sz w:val="32"/>
          <w:szCs w:val="32"/>
          <w:lang w:val="tt-RU"/>
        </w:rPr>
      </w:pPr>
      <w:r>
        <w:rPr>
          <w:sz w:val="32"/>
          <w:szCs w:val="32"/>
          <w:lang w:val="tt-RU"/>
        </w:rPr>
        <w:t>Кулланылган әдәбият:</w:t>
      </w:r>
    </w:p>
    <w:p w:rsidR="00AB6FBD" w:rsidRDefault="00AB6FBD" w:rsidP="00AB6FBD">
      <w:pPr>
        <w:jc w:val="both"/>
        <w:rPr>
          <w:sz w:val="32"/>
          <w:szCs w:val="32"/>
          <w:lang w:val="tt-RU"/>
        </w:rPr>
      </w:pPr>
    </w:p>
    <w:p w:rsidR="00AB6FBD" w:rsidRPr="00AB6FBD" w:rsidRDefault="00AB6FBD" w:rsidP="00AB6FBD">
      <w:pPr>
        <w:jc w:val="both"/>
        <w:rPr>
          <w:b/>
          <w:sz w:val="32"/>
          <w:szCs w:val="32"/>
          <w:lang w:val="tt-RU"/>
        </w:rPr>
      </w:pPr>
      <w:r>
        <w:rPr>
          <w:sz w:val="32"/>
          <w:szCs w:val="32"/>
          <w:lang w:val="tt-RU"/>
        </w:rPr>
        <w:t xml:space="preserve">1 “Мәгариф” </w:t>
      </w:r>
      <w:r w:rsidRPr="00AB6FBD">
        <w:rPr>
          <w:sz w:val="32"/>
          <w:szCs w:val="32"/>
          <w:lang w:val="tt-RU"/>
        </w:rPr>
        <w:t>журналы 1999 ел №3</w:t>
      </w:r>
    </w:p>
    <w:p w:rsidR="00AB6FBD" w:rsidRDefault="00AB6FBD" w:rsidP="00AB6FBD">
      <w:pPr>
        <w:jc w:val="center"/>
        <w:rPr>
          <w:b/>
          <w:sz w:val="32"/>
          <w:szCs w:val="32"/>
          <w:lang w:val="tt-RU"/>
        </w:rPr>
      </w:pPr>
    </w:p>
    <w:p w:rsidR="00B55980" w:rsidRPr="00AB6FBD" w:rsidRDefault="00B55980">
      <w:pPr>
        <w:rPr>
          <w:sz w:val="28"/>
          <w:szCs w:val="28"/>
          <w:lang w:val="tt-RU"/>
        </w:rPr>
      </w:pPr>
      <w:bookmarkStart w:id="0" w:name="_GoBack"/>
      <w:bookmarkEnd w:id="0"/>
    </w:p>
    <w:sectPr w:rsidR="00B55980" w:rsidRPr="00AB6F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FBD"/>
    <w:rsid w:val="00AB6FBD"/>
    <w:rsid w:val="00B55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F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F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08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689</Words>
  <Characters>3929</Characters>
  <Application>Microsoft Office Word</Application>
  <DocSecurity>0</DocSecurity>
  <Lines>32</Lines>
  <Paragraphs>9</Paragraphs>
  <ScaleCrop>false</ScaleCrop>
  <Company/>
  <LinksUpToDate>false</LinksUpToDate>
  <CharactersWithSpaces>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Марат</dc:creator>
  <cp:lastModifiedBy>Марат</cp:lastModifiedBy>
  <cp:revision>1</cp:revision>
  <dcterms:created xsi:type="dcterms:W3CDTF">2015-02-19T14:27:00Z</dcterms:created>
  <dcterms:modified xsi:type="dcterms:W3CDTF">2015-02-19T14:28:00Z</dcterms:modified>
</cp:coreProperties>
</file>